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1BBB9" w14:textId="487DB6E8" w:rsidR="00624A80" w:rsidRDefault="00624A80" w:rsidP="00624A80">
      <w:pPr>
        <w:numPr>
          <w:ilvl w:val="0"/>
          <w:numId w:val="2"/>
        </w:numPr>
        <w:spacing w:before="75" w:after="75" w:line="240" w:lineRule="auto"/>
        <w:rPr>
          <w:rFonts w:asciiTheme="majorHAnsi" w:eastAsia="Times New Roman" w:hAnsiTheme="majorHAnsi" w:cstheme="majorHAnsi"/>
          <w:color w:val="000000"/>
          <w:sz w:val="24"/>
          <w:szCs w:val="24"/>
        </w:rPr>
      </w:pPr>
      <w:r w:rsidRPr="00624A80">
        <w:rPr>
          <w:rFonts w:asciiTheme="majorHAnsi" w:eastAsia="Times New Roman" w:hAnsiTheme="majorHAnsi" w:cstheme="majorHAnsi"/>
          <w:color w:val="000000"/>
          <w:sz w:val="24"/>
          <w:szCs w:val="24"/>
        </w:rPr>
        <w:t>Explain what DuBois means by "the end and aim of life" and how Corvino's account of studying philosophy can help you know the end and aim of life </w:t>
      </w:r>
    </w:p>
    <w:p w14:paraId="19DECF28" w14:textId="5E8DF6DC" w:rsidR="00624A80" w:rsidRPr="00624A80" w:rsidRDefault="00624A80" w:rsidP="00624A80">
      <w:pPr>
        <w:spacing w:before="75" w:after="75" w:line="240" w:lineRule="auto"/>
        <w:rPr>
          <w:rFonts w:asciiTheme="majorHAnsi" w:eastAsia="Times New Roman" w:hAnsiTheme="majorHAnsi" w:cstheme="majorHAnsi"/>
          <w:b/>
          <w:bCs/>
          <w:color w:val="000000"/>
          <w:sz w:val="24"/>
          <w:szCs w:val="24"/>
        </w:rPr>
      </w:pPr>
      <w:r w:rsidRPr="00624A80">
        <w:rPr>
          <w:rFonts w:asciiTheme="majorHAnsi" w:eastAsia="Times New Roman" w:hAnsiTheme="majorHAnsi" w:cstheme="majorHAnsi"/>
          <w:b/>
          <w:bCs/>
          <w:color w:val="000000"/>
          <w:sz w:val="24"/>
          <w:szCs w:val="24"/>
        </w:rPr>
        <w:t>Resources</w:t>
      </w:r>
    </w:p>
    <w:p w14:paraId="4C65520F" w14:textId="26772307" w:rsidR="00ED57C7" w:rsidRDefault="00624A80" w:rsidP="00B87FEC">
      <w:pPr>
        <w:rPr>
          <w:rFonts w:asciiTheme="majorHAnsi" w:hAnsiTheme="majorHAnsi" w:cstheme="majorHAnsi"/>
          <w:sz w:val="24"/>
          <w:szCs w:val="24"/>
        </w:rPr>
      </w:pPr>
      <w:r w:rsidRPr="00624A80">
        <w:rPr>
          <w:rFonts w:asciiTheme="majorHAnsi" w:hAnsiTheme="majorHAnsi" w:cstheme="majorHAnsi"/>
          <w:b/>
          <w:bCs/>
          <w:sz w:val="24"/>
          <w:szCs w:val="24"/>
        </w:rPr>
        <w:t>Link Corvino’s video</w:t>
      </w:r>
      <w:r>
        <w:rPr>
          <w:rFonts w:asciiTheme="majorHAnsi" w:hAnsiTheme="majorHAnsi" w:cstheme="majorHAnsi"/>
          <w:sz w:val="24"/>
          <w:szCs w:val="24"/>
        </w:rPr>
        <w:t xml:space="preserve"> </w:t>
      </w:r>
      <w:hyperlink r:id="rId5" w:history="1">
        <w:r w:rsidRPr="001E3F95">
          <w:rPr>
            <w:rStyle w:val="Hyperlink"/>
            <w:rFonts w:asciiTheme="majorHAnsi" w:hAnsiTheme="majorHAnsi" w:cstheme="majorHAnsi"/>
            <w:sz w:val="24"/>
            <w:szCs w:val="24"/>
          </w:rPr>
          <w:t>https://www.youtube.com/watch?v=yMRDhoyBy4U&amp;t=5s</w:t>
        </w:r>
      </w:hyperlink>
      <w:r>
        <w:rPr>
          <w:rFonts w:asciiTheme="majorHAnsi" w:hAnsiTheme="majorHAnsi" w:cstheme="majorHAnsi"/>
          <w:sz w:val="24"/>
          <w:szCs w:val="24"/>
        </w:rPr>
        <w:t xml:space="preserve"> </w:t>
      </w:r>
    </w:p>
    <w:p w14:paraId="4387875A" w14:textId="3AB6D8D3" w:rsidR="00624A80" w:rsidRPr="00624A80" w:rsidRDefault="00624A80" w:rsidP="00B87FEC">
      <w:pPr>
        <w:rPr>
          <w:rFonts w:asciiTheme="majorHAnsi" w:hAnsiTheme="majorHAnsi" w:cstheme="majorHAnsi"/>
          <w:i/>
          <w:iCs/>
          <w:sz w:val="24"/>
          <w:szCs w:val="24"/>
        </w:rPr>
      </w:pPr>
      <w:proofErr w:type="spellStart"/>
      <w:r w:rsidRPr="00624A80">
        <w:rPr>
          <w:rFonts w:asciiTheme="majorHAnsi" w:hAnsiTheme="majorHAnsi" w:cstheme="majorHAnsi"/>
          <w:b/>
          <w:bCs/>
          <w:sz w:val="24"/>
          <w:szCs w:val="24"/>
        </w:rPr>
        <w:t>DuBios</w:t>
      </w:r>
      <w:proofErr w:type="spellEnd"/>
      <w:r w:rsidRPr="00624A80">
        <w:rPr>
          <w:rFonts w:asciiTheme="majorHAnsi" w:hAnsiTheme="majorHAnsi" w:cstheme="majorHAnsi"/>
          <w:b/>
          <w:bCs/>
          <w:sz w:val="24"/>
          <w:szCs w:val="24"/>
        </w:rPr>
        <w:t xml:space="preserve"> Poem</w:t>
      </w:r>
      <w:r>
        <w:rPr>
          <w:rFonts w:asciiTheme="majorHAnsi" w:hAnsiTheme="majorHAnsi" w:cstheme="majorHAnsi"/>
          <w:sz w:val="24"/>
          <w:szCs w:val="24"/>
        </w:rPr>
        <w:t xml:space="preserve">: </w:t>
      </w:r>
      <w:r w:rsidRPr="00624A80">
        <w:rPr>
          <w:rFonts w:asciiTheme="majorHAnsi" w:hAnsiTheme="majorHAnsi" w:cstheme="majorHAnsi"/>
          <w:i/>
          <w:iCs/>
        </w:rPr>
        <w:t xml:space="preserve">The riddle of existence is the college curriculum that was laid before the Pharaohs, that was taught in the groves by Plato, that formed the trivium and quadrivium, and is today laid before the freedmen’s sons by Atlanta University. And this course of study will not change; its methods will grow </w:t>
      </w:r>
      <w:proofErr w:type="gramStart"/>
      <w:r w:rsidRPr="00624A80">
        <w:rPr>
          <w:rFonts w:asciiTheme="majorHAnsi" w:hAnsiTheme="majorHAnsi" w:cstheme="majorHAnsi"/>
          <w:i/>
          <w:iCs/>
        </w:rPr>
        <w:t>more deft and effectual</w:t>
      </w:r>
      <w:proofErr w:type="gramEnd"/>
      <w:r w:rsidRPr="00624A80">
        <w:rPr>
          <w:rFonts w:asciiTheme="majorHAnsi" w:hAnsiTheme="majorHAnsi" w:cstheme="majorHAnsi"/>
          <w:i/>
          <w:iCs/>
        </w:rPr>
        <w:t xml:space="preserve">, its content richer by toil of scholar and sight of seer; but the true college will ever have one goal, --not to earn meat, but to know the end and aim of that life which meat nourishes. </w:t>
      </w:r>
      <w:r w:rsidRPr="00624A80">
        <w:rPr>
          <w:rFonts w:asciiTheme="majorHAnsi" w:hAnsiTheme="majorHAnsi" w:cstheme="majorHAnsi"/>
          <w:b/>
          <w:bCs/>
          <w:i/>
          <w:iCs/>
        </w:rPr>
        <w:t>(W. E. B. Dubois, The Souls of Black Folk, 1903</w:t>
      </w:r>
      <w:r w:rsidRPr="00624A80">
        <w:rPr>
          <w:rFonts w:asciiTheme="majorHAnsi" w:hAnsiTheme="majorHAnsi" w:cstheme="majorHAnsi"/>
          <w:i/>
          <w:iCs/>
        </w:rPr>
        <w:t>)</w:t>
      </w:r>
    </w:p>
    <w:p w14:paraId="479B3B57" w14:textId="29404555" w:rsidR="00624A80" w:rsidRPr="00624A80" w:rsidRDefault="00624A80" w:rsidP="00B87FEC">
      <w:pPr>
        <w:rPr>
          <w:rFonts w:asciiTheme="majorHAnsi" w:hAnsiTheme="majorHAnsi" w:cstheme="majorHAnsi"/>
          <w:sz w:val="24"/>
          <w:szCs w:val="24"/>
        </w:rPr>
      </w:pPr>
    </w:p>
    <w:p w14:paraId="6BCE3904" w14:textId="4381DC9E" w:rsidR="00624A80" w:rsidRPr="00624A80" w:rsidRDefault="00624A80" w:rsidP="00624A80">
      <w:pPr>
        <w:pStyle w:val="NormalWeb"/>
        <w:numPr>
          <w:ilvl w:val="0"/>
          <w:numId w:val="2"/>
        </w:numPr>
        <w:shd w:val="clear" w:color="auto" w:fill="FFFFFF"/>
        <w:spacing w:before="0" w:beforeAutospacing="0" w:after="0" w:afterAutospacing="0" w:line="224" w:lineRule="atLeast"/>
        <w:rPr>
          <w:rFonts w:asciiTheme="majorHAnsi" w:hAnsiTheme="majorHAnsi" w:cstheme="majorHAnsi"/>
          <w:color w:val="000000"/>
        </w:rPr>
      </w:pPr>
      <w:r w:rsidRPr="00624A80">
        <w:rPr>
          <w:rFonts w:asciiTheme="majorHAnsi" w:hAnsiTheme="majorHAnsi" w:cstheme="majorHAnsi"/>
          <w:color w:val="000000"/>
          <w:bdr w:val="none" w:sz="0" w:space="0" w:color="auto" w:frame="1"/>
        </w:rPr>
        <w:t>Using the example of Socrates and Thrasymachus (</w:t>
      </w:r>
      <w:r w:rsidRPr="00624A80">
        <w:rPr>
          <w:rStyle w:val="Emphasis"/>
          <w:rFonts w:asciiTheme="majorHAnsi" w:hAnsiTheme="majorHAnsi" w:cstheme="majorHAnsi"/>
          <w:color w:val="000000"/>
          <w:bdr w:val="none" w:sz="0" w:space="0" w:color="auto" w:frame="1"/>
        </w:rPr>
        <w:t>PHN</w:t>
      </w:r>
      <w:r w:rsidRPr="00624A80">
        <w:rPr>
          <w:rFonts w:asciiTheme="majorHAnsi" w:hAnsiTheme="majorHAnsi" w:cstheme="majorHAnsi"/>
          <w:color w:val="000000"/>
          <w:bdr w:val="none" w:sz="0" w:space="0" w:color="auto" w:frame="1"/>
        </w:rPr>
        <w:t>, p. 10-14), the explanation in your textbook, and the video, explain whether a </w:t>
      </w:r>
      <w:r w:rsidRPr="00624A80">
        <w:rPr>
          <w:rStyle w:val="Emphasis"/>
          <w:rFonts w:asciiTheme="majorHAnsi" w:hAnsiTheme="majorHAnsi" w:cstheme="majorHAnsi"/>
          <w:color w:val="000000"/>
          <w:bdr w:val="none" w:sz="0" w:space="0" w:color="auto" w:frame="1"/>
        </w:rPr>
        <w:t>reductio </w:t>
      </w:r>
      <w:r w:rsidRPr="00624A80">
        <w:rPr>
          <w:rFonts w:asciiTheme="majorHAnsi" w:hAnsiTheme="majorHAnsi" w:cstheme="majorHAnsi"/>
          <w:color w:val="000000"/>
          <w:bdr w:val="none" w:sz="0" w:space="0" w:color="auto" w:frame="1"/>
        </w:rPr>
        <w:t>argument can prove the truth of some statement and, if a </w:t>
      </w:r>
      <w:r w:rsidRPr="00624A80">
        <w:rPr>
          <w:rStyle w:val="Emphasis"/>
          <w:rFonts w:asciiTheme="majorHAnsi" w:hAnsiTheme="majorHAnsi" w:cstheme="majorHAnsi"/>
          <w:color w:val="000000"/>
          <w:bdr w:val="none" w:sz="0" w:space="0" w:color="auto" w:frame="1"/>
        </w:rPr>
        <w:t>reductio </w:t>
      </w:r>
      <w:r w:rsidRPr="00624A80">
        <w:rPr>
          <w:rFonts w:asciiTheme="majorHAnsi" w:hAnsiTheme="majorHAnsi" w:cstheme="majorHAnsi"/>
          <w:color w:val="000000"/>
          <w:bdr w:val="none" w:sz="0" w:space="0" w:color="auto" w:frame="1"/>
        </w:rPr>
        <w:t>argument cannot prove a statement is true, what it can prove.</w:t>
      </w:r>
    </w:p>
    <w:p w14:paraId="67F97B8D" w14:textId="77777777" w:rsidR="00624A80" w:rsidRPr="00624A80" w:rsidRDefault="00624A80" w:rsidP="00624A80">
      <w:pPr>
        <w:pStyle w:val="NormalWeb"/>
        <w:shd w:val="clear" w:color="auto" w:fill="FFFFFF"/>
        <w:spacing w:before="0" w:beforeAutospacing="0" w:after="0" w:afterAutospacing="0" w:line="224" w:lineRule="atLeast"/>
        <w:ind w:left="720"/>
        <w:rPr>
          <w:rFonts w:asciiTheme="majorHAnsi" w:hAnsiTheme="majorHAnsi" w:cstheme="majorHAnsi"/>
          <w:color w:val="000000"/>
        </w:rPr>
      </w:pPr>
    </w:p>
    <w:p w14:paraId="1ECEFAA2" w14:textId="028FC148" w:rsidR="00624A80" w:rsidRDefault="00624A80" w:rsidP="00624A80">
      <w:pPr>
        <w:pStyle w:val="NormalWeb"/>
        <w:shd w:val="clear" w:color="auto" w:fill="FFFFFF"/>
        <w:spacing w:before="0" w:beforeAutospacing="0" w:after="0" w:afterAutospacing="0" w:line="224" w:lineRule="atLeast"/>
        <w:ind w:left="360"/>
        <w:rPr>
          <w:rFonts w:asciiTheme="majorHAnsi" w:hAnsiTheme="majorHAnsi" w:cstheme="majorHAnsi"/>
          <w:b/>
          <w:bCs/>
          <w:color w:val="000000"/>
          <w:bdr w:val="none" w:sz="0" w:space="0" w:color="auto" w:frame="1"/>
        </w:rPr>
      </w:pPr>
      <w:r w:rsidRPr="00624A80">
        <w:rPr>
          <w:rFonts w:asciiTheme="majorHAnsi" w:hAnsiTheme="majorHAnsi" w:cstheme="majorHAnsi"/>
          <w:b/>
          <w:bCs/>
          <w:color w:val="000000"/>
          <w:bdr w:val="none" w:sz="0" w:space="0" w:color="auto" w:frame="1"/>
        </w:rPr>
        <w:t>Resources</w:t>
      </w:r>
    </w:p>
    <w:p w14:paraId="5FF696F5" w14:textId="4C29EF20" w:rsidR="00624A80" w:rsidRDefault="00624A80" w:rsidP="00624A80">
      <w:pPr>
        <w:pStyle w:val="NormalWeb"/>
        <w:shd w:val="clear" w:color="auto" w:fill="FFFFFF"/>
        <w:spacing w:before="0" w:beforeAutospacing="0" w:after="0" w:afterAutospacing="0" w:line="224" w:lineRule="atLeast"/>
        <w:ind w:left="360"/>
        <w:rPr>
          <w:rFonts w:asciiTheme="majorHAnsi" w:hAnsiTheme="majorHAnsi" w:cstheme="majorHAnsi"/>
          <w:b/>
          <w:bCs/>
          <w:color w:val="000000"/>
          <w:bdr w:val="none" w:sz="0" w:space="0" w:color="auto" w:frame="1"/>
        </w:rPr>
      </w:pPr>
    </w:p>
    <w:p w14:paraId="7FC77E4E" w14:textId="71F3B6D8" w:rsidR="00624A80" w:rsidRPr="00624A80" w:rsidRDefault="00624A80" w:rsidP="00624A80">
      <w:pPr>
        <w:pStyle w:val="NormalWeb"/>
        <w:shd w:val="clear" w:color="auto" w:fill="FFFFFF"/>
        <w:spacing w:before="0" w:beforeAutospacing="0" w:after="0" w:afterAutospacing="0" w:line="224" w:lineRule="atLeast"/>
        <w:ind w:left="360"/>
        <w:rPr>
          <w:rFonts w:asciiTheme="majorHAnsi" w:hAnsiTheme="majorHAnsi" w:cstheme="majorHAnsi"/>
          <w:color w:val="000000"/>
        </w:rPr>
      </w:pPr>
      <w:r>
        <w:rPr>
          <w:rFonts w:asciiTheme="majorHAnsi" w:hAnsiTheme="majorHAnsi" w:cstheme="majorHAnsi"/>
          <w:color w:val="000000"/>
          <w:bdr w:val="none" w:sz="0" w:space="0" w:color="auto" w:frame="1"/>
        </w:rPr>
        <w:t>Chapter 1 is attached</w:t>
      </w:r>
    </w:p>
    <w:sectPr w:rsidR="00624A80" w:rsidRPr="00624A80" w:rsidSect="00370F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460F5"/>
    <w:multiLevelType w:val="multilevel"/>
    <w:tmpl w:val="A84AC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2D0732"/>
    <w:multiLevelType w:val="multilevel"/>
    <w:tmpl w:val="711A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3338BE"/>
    <w:multiLevelType w:val="multilevel"/>
    <w:tmpl w:val="3620B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FF2"/>
    <w:rsid w:val="00161583"/>
    <w:rsid w:val="00203679"/>
    <w:rsid w:val="00260A93"/>
    <w:rsid w:val="00370FF2"/>
    <w:rsid w:val="00396BB7"/>
    <w:rsid w:val="003B3B0F"/>
    <w:rsid w:val="00446814"/>
    <w:rsid w:val="004F2217"/>
    <w:rsid w:val="005962F6"/>
    <w:rsid w:val="00624A80"/>
    <w:rsid w:val="0074229B"/>
    <w:rsid w:val="00742E67"/>
    <w:rsid w:val="007F0FB9"/>
    <w:rsid w:val="0084736D"/>
    <w:rsid w:val="00B87FEC"/>
    <w:rsid w:val="00B94488"/>
    <w:rsid w:val="00C76A62"/>
    <w:rsid w:val="00DD7482"/>
    <w:rsid w:val="00E65366"/>
    <w:rsid w:val="00ED57C7"/>
    <w:rsid w:val="00F46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DB2AF"/>
  <w15:chartTrackingRefBased/>
  <w15:docId w15:val="{740F3203-1C0D-4A17-8A5F-2B0BDF90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473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4736D"/>
    <w:rPr>
      <w:color w:val="0563C1" w:themeColor="hyperlink"/>
      <w:u w:val="single"/>
    </w:rPr>
  </w:style>
  <w:style w:type="character" w:styleId="UnresolvedMention">
    <w:name w:val="Unresolved Mention"/>
    <w:basedOn w:val="DefaultParagraphFont"/>
    <w:uiPriority w:val="99"/>
    <w:semiHidden/>
    <w:unhideWhenUsed/>
    <w:rsid w:val="0084736D"/>
    <w:rPr>
      <w:color w:val="605E5C"/>
      <w:shd w:val="clear" w:color="auto" w:fill="E1DFDD"/>
    </w:rPr>
  </w:style>
  <w:style w:type="paragraph" w:styleId="NoSpacing">
    <w:name w:val="No Spacing"/>
    <w:uiPriority w:val="1"/>
    <w:qFormat/>
    <w:rsid w:val="0084736D"/>
    <w:pPr>
      <w:spacing w:after="0" w:line="240" w:lineRule="auto"/>
    </w:pPr>
  </w:style>
  <w:style w:type="paragraph" w:styleId="ListParagraph">
    <w:name w:val="List Paragraph"/>
    <w:basedOn w:val="Normal"/>
    <w:uiPriority w:val="34"/>
    <w:qFormat/>
    <w:rsid w:val="00624A80"/>
    <w:pPr>
      <w:ind w:left="720"/>
      <w:contextualSpacing/>
    </w:pPr>
  </w:style>
  <w:style w:type="character" w:styleId="Emphasis">
    <w:name w:val="Emphasis"/>
    <w:basedOn w:val="DefaultParagraphFont"/>
    <w:uiPriority w:val="20"/>
    <w:qFormat/>
    <w:rsid w:val="00624A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935634">
      <w:bodyDiv w:val="1"/>
      <w:marLeft w:val="0"/>
      <w:marRight w:val="0"/>
      <w:marTop w:val="0"/>
      <w:marBottom w:val="0"/>
      <w:divBdr>
        <w:top w:val="none" w:sz="0" w:space="0" w:color="auto"/>
        <w:left w:val="none" w:sz="0" w:space="0" w:color="auto"/>
        <w:bottom w:val="none" w:sz="0" w:space="0" w:color="auto"/>
        <w:right w:val="none" w:sz="0" w:space="0" w:color="auto"/>
      </w:divBdr>
    </w:div>
    <w:div w:id="414253083">
      <w:bodyDiv w:val="1"/>
      <w:marLeft w:val="0"/>
      <w:marRight w:val="0"/>
      <w:marTop w:val="0"/>
      <w:marBottom w:val="0"/>
      <w:divBdr>
        <w:top w:val="none" w:sz="0" w:space="0" w:color="auto"/>
        <w:left w:val="none" w:sz="0" w:space="0" w:color="auto"/>
        <w:bottom w:val="none" w:sz="0" w:space="0" w:color="auto"/>
        <w:right w:val="none" w:sz="0" w:space="0" w:color="auto"/>
      </w:divBdr>
    </w:div>
    <w:div w:id="648946196">
      <w:bodyDiv w:val="1"/>
      <w:marLeft w:val="0"/>
      <w:marRight w:val="0"/>
      <w:marTop w:val="0"/>
      <w:marBottom w:val="0"/>
      <w:divBdr>
        <w:top w:val="none" w:sz="0" w:space="0" w:color="auto"/>
        <w:left w:val="none" w:sz="0" w:space="0" w:color="auto"/>
        <w:bottom w:val="none" w:sz="0" w:space="0" w:color="auto"/>
        <w:right w:val="none" w:sz="0" w:space="0" w:color="auto"/>
      </w:divBdr>
    </w:div>
    <w:div w:id="1358234617">
      <w:bodyDiv w:val="1"/>
      <w:marLeft w:val="0"/>
      <w:marRight w:val="0"/>
      <w:marTop w:val="0"/>
      <w:marBottom w:val="0"/>
      <w:divBdr>
        <w:top w:val="none" w:sz="0" w:space="0" w:color="auto"/>
        <w:left w:val="none" w:sz="0" w:space="0" w:color="auto"/>
        <w:bottom w:val="none" w:sz="0" w:space="0" w:color="auto"/>
        <w:right w:val="none" w:sz="0" w:space="0" w:color="auto"/>
      </w:divBdr>
      <w:divsChild>
        <w:div w:id="1854493330">
          <w:marLeft w:val="0"/>
          <w:marRight w:val="0"/>
          <w:marTop w:val="0"/>
          <w:marBottom w:val="45"/>
          <w:divBdr>
            <w:top w:val="none" w:sz="0" w:space="0" w:color="auto"/>
            <w:left w:val="none" w:sz="0" w:space="0" w:color="auto"/>
            <w:bottom w:val="none" w:sz="0" w:space="0" w:color="auto"/>
            <w:right w:val="none" w:sz="0" w:space="0" w:color="auto"/>
          </w:divBdr>
          <w:divsChild>
            <w:div w:id="1821269388">
              <w:marLeft w:val="0"/>
              <w:marRight w:val="0"/>
              <w:marTop w:val="0"/>
              <w:marBottom w:val="0"/>
              <w:divBdr>
                <w:top w:val="none" w:sz="0" w:space="0" w:color="auto"/>
                <w:left w:val="none" w:sz="0" w:space="0" w:color="auto"/>
                <w:bottom w:val="none" w:sz="0" w:space="0" w:color="auto"/>
                <w:right w:val="none" w:sz="0" w:space="0" w:color="auto"/>
              </w:divBdr>
              <w:divsChild>
                <w:div w:id="46500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7588">
      <w:bodyDiv w:val="1"/>
      <w:marLeft w:val="0"/>
      <w:marRight w:val="0"/>
      <w:marTop w:val="0"/>
      <w:marBottom w:val="0"/>
      <w:divBdr>
        <w:top w:val="none" w:sz="0" w:space="0" w:color="auto"/>
        <w:left w:val="none" w:sz="0" w:space="0" w:color="auto"/>
        <w:bottom w:val="none" w:sz="0" w:space="0" w:color="auto"/>
        <w:right w:val="none" w:sz="0" w:space="0" w:color="auto"/>
      </w:divBdr>
      <w:divsChild>
        <w:div w:id="1419139150">
          <w:marLeft w:val="0"/>
          <w:marRight w:val="0"/>
          <w:marTop w:val="0"/>
          <w:marBottom w:val="45"/>
          <w:divBdr>
            <w:top w:val="none" w:sz="0" w:space="0" w:color="auto"/>
            <w:left w:val="none" w:sz="0" w:space="0" w:color="auto"/>
            <w:bottom w:val="none" w:sz="0" w:space="0" w:color="auto"/>
            <w:right w:val="none" w:sz="0" w:space="0" w:color="auto"/>
          </w:divBdr>
          <w:divsChild>
            <w:div w:id="1546257207">
              <w:marLeft w:val="0"/>
              <w:marRight w:val="0"/>
              <w:marTop w:val="0"/>
              <w:marBottom w:val="0"/>
              <w:divBdr>
                <w:top w:val="none" w:sz="0" w:space="0" w:color="auto"/>
                <w:left w:val="none" w:sz="0" w:space="0" w:color="auto"/>
                <w:bottom w:val="none" w:sz="0" w:space="0" w:color="auto"/>
                <w:right w:val="none" w:sz="0" w:space="0" w:color="auto"/>
              </w:divBdr>
              <w:divsChild>
                <w:div w:id="82196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yMRDhoyBy4U&amp;t=5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Magnot Yimga, Saint Jonath (smagnotyimga)</dc:creator>
  <cp:keywords/>
  <dc:description/>
  <cp:lastModifiedBy>S: Magnot Yimga, Saint Jonath (smagnotyimga)</cp:lastModifiedBy>
  <cp:revision>2</cp:revision>
  <dcterms:created xsi:type="dcterms:W3CDTF">2021-08-31T18:29:00Z</dcterms:created>
  <dcterms:modified xsi:type="dcterms:W3CDTF">2021-08-31T18:29:00Z</dcterms:modified>
</cp:coreProperties>
</file>